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AD30392">
      <w:r w:rsidR="3CE587BF">
        <w:rPr/>
        <w:t>Placeholder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10E8C"/>
    <w:rsid w:val="3CE587BF"/>
    <w:rsid w:val="65664285"/>
    <w:rsid w:val="6B1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0E8C"/>
  <w15:chartTrackingRefBased/>
  <w15:docId w15:val="{3920EB9E-D25D-458F-B390-96890C256A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2025-07-05T00:06:34.6473791Z</dcterms:created>
  <dcterms:modified xsi:type="dcterms:W3CDTF">2025-07-05T00:06:48.6023514Z</dcterms:modified>
  <dc:creator>David Ammann</dc:creator>
  <lastModifiedBy>David Ammann</lastModifiedBy>
</coreProperties>
</file>